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Count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Ingots</w:t>
      </w:r>
      <w:proofErr w:type="spellEnd"/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</w:pPr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To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create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an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accurate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accounting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our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stock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,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incoming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cargo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shipments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numbered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each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consignment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numbered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row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from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A1 to Z9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A1, A2,..., A9, B1, B2, ..., Z9.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Each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consignment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marked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with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number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last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ingot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it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. So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can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define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quantity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by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number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marks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given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daily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consignments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number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marks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written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in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string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separated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by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commas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Count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total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quantity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Take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report "A2,B1"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example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Here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can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see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two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consignments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with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2 (A2) and 10 (B1)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,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giving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us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result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12.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Input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:</w:t>
      </w:r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 A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daily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string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Output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:</w:t>
      </w:r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total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quantity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an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integer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Example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: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4"/>
          <w:lang w:eastAsia="sk-SK"/>
        </w:rPr>
      </w:pPr>
      <w:proofErr w:type="spellStart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count_ingots</w:t>
      </w:r>
      <w:proofErr w:type="spellEnd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("A2,B1") == 12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4"/>
          <w:lang w:eastAsia="sk-SK"/>
        </w:rPr>
      </w:pPr>
      <w:proofErr w:type="spellStart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count_ingots</w:t>
      </w:r>
      <w:proofErr w:type="spellEnd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("A1,A1,A1") == 3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4"/>
          <w:lang w:eastAsia="sk-SK"/>
        </w:rPr>
      </w:pPr>
      <w:proofErr w:type="spellStart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count_ingots</w:t>
      </w:r>
      <w:proofErr w:type="spellEnd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("Z9,X8,Y7") == 672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4"/>
          <w:lang w:eastAsia="sk-SK"/>
        </w:rPr>
      </w:pPr>
      <w:proofErr w:type="spellStart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count_ingots</w:t>
      </w:r>
      <w:proofErr w:type="spellEnd"/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("C1,D1,B1,E1,F1") == 140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Precondition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: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report</w:t>
      </w:r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match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with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regexp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expression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 </w:t>
      </w:r>
      <w:r w:rsidRPr="00B15A97">
        <w:rPr>
          <w:rFonts w:ascii="Inconsolata" w:eastAsia="Times New Roman" w:hAnsi="Inconsolata" w:cs="Courier New"/>
          <w:color w:val="000000"/>
          <w:sz w:val="24"/>
          <w:lang w:eastAsia="sk-SK"/>
        </w:rPr>
        <w:t>"[A-Z][1-9](,[A-Z][1-9])*"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How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it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used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k-SK"/>
        </w:rPr>
        <w:t>: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This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concept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uses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modified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numeral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system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and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provides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with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basis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working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with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strings</w:t>
      </w:r>
      <w:proofErr w:type="spellEnd"/>
      <w:r w:rsidRPr="00B15A97">
        <w:rPr>
          <w:rFonts w:ascii="Helvetica" w:eastAsia="Times New Roman" w:hAnsi="Helvetica" w:cs="Helvetica"/>
          <w:color w:val="000000"/>
          <w:sz w:val="24"/>
          <w:szCs w:val="24"/>
          <w:lang w:eastAsia="sk-SK"/>
        </w:rPr>
        <w:t>.</w:t>
      </w:r>
    </w:p>
    <w:p w:rsidR="00B15A97" w:rsidRDefault="00B15A97">
      <w:r>
        <w:br w:type="page"/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lastRenderedPageBreak/>
        <w:t>Daily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sk-SK"/>
        </w:rPr>
        <w:t>Reports</w:t>
      </w:r>
      <w:proofErr w:type="spellEnd"/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we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already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know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an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accurate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accounting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,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all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we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manufacture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numbered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But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days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passing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by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we're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finding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that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reports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becoming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overwhelming</w:t>
      </w:r>
      <w:proofErr w:type="spellEnd"/>
      <w:r w:rsidRPr="00B15A97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each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consignment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numbered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row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from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A1 to Z9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A1, A2,..., A9, B1, B2, ..., Z9.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Each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consignment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marked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by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last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So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can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define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quantity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my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marks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Each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daily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written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consignments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marks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string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separated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by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commas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So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can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count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total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quantity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full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contain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daily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reports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several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days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Each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given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with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next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format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:</w:t>
      </w:r>
      <w:r w:rsidRPr="00B15A97">
        <w:rPr>
          <w:rFonts w:ascii="Helvetica" w:eastAsia="Times New Roman" w:hAnsi="Helvetica" w:cs="Helvetica"/>
          <w:color w:val="000000"/>
          <w:sz w:val="20"/>
          <w:lang w:eastAsia="sk-SK"/>
        </w:rPr>
        <w:t> </w:t>
      </w: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YYYY-MM-DD</w:t>
      </w:r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,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where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YYYY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year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, MM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month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, DD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and report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separated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by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whitespace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Each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date-report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placed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on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separated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lines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given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full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multiline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text and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two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should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calculate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total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quantity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days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between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given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(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including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).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example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you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given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next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full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report and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: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2015-01-01 A1,B2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2015-01-05 C3,C2,C1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2015-02-01 B4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2015-01-03 Z9,Z9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proofErr w:type="spellStart"/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From</w:t>
      </w:r>
      <w:proofErr w:type="spellEnd"/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: 2015-01-01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To:   2015-01-31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these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we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see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three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"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good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"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days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: 2015-01-01, 2015-01-03, 2015-01-05.</w:t>
      </w:r>
    </w:p>
    <w:p w:rsidR="00B15A97" w:rsidRPr="00B15A97" w:rsidRDefault="00B15A97" w:rsidP="00B1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2015-01-01 == 1 + 11 == 12</w:t>
      </w:r>
    </w:p>
    <w:p w:rsidR="00B15A97" w:rsidRPr="00B15A97" w:rsidRDefault="00B15A97" w:rsidP="00B1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2015-01-03 == 21 + 20 + 19 == 60</w:t>
      </w:r>
    </w:p>
    <w:p w:rsidR="00B15A97" w:rsidRPr="00B15A97" w:rsidRDefault="00B15A97" w:rsidP="00B1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2015-01-05 == 234 + 234 == 468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So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result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540.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Input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:</w:t>
      </w:r>
      <w:r w:rsidRPr="00B15A97">
        <w:rPr>
          <w:rFonts w:ascii="Helvetica" w:eastAsia="Times New Roman" w:hAnsi="Helvetica" w:cs="Helvetica"/>
          <w:color w:val="000000"/>
          <w:sz w:val="20"/>
          <w:lang w:eastAsia="sk-SK"/>
        </w:rPr>
        <w:t> 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Three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arguments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full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multiline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string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A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start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and end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strings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Output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:</w:t>
      </w:r>
      <w:r w:rsidRPr="00B15A97">
        <w:rPr>
          <w:rFonts w:ascii="Helvetica" w:eastAsia="Times New Roman" w:hAnsi="Helvetica" w:cs="Helvetica"/>
          <w:color w:val="000000"/>
          <w:sz w:val="20"/>
          <w:lang w:eastAsia="sk-SK"/>
        </w:rPr>
        <w:t> 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total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quantity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of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ingots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daily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reports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between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these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days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integer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Example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: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proofErr w:type="spellStart"/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count_reports</w:t>
      </w:r>
      <w:proofErr w:type="spellEnd"/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>("2015-01-01 A1,B2\n"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 xml:space="preserve">              "2015-01-05 C3,C2,C1\n"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 xml:space="preserve">              "2015-02-01 B4\n"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 xml:space="preserve">              "2015-01-03 Z9,Z9",</w:t>
      </w:r>
    </w:p>
    <w:p w:rsidR="00B15A97" w:rsidRPr="00B15A97" w:rsidRDefault="00B15A97" w:rsidP="00B15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consolata" w:eastAsia="Times New Roman" w:hAnsi="Inconsolata" w:cs="Courier New"/>
          <w:color w:val="000000"/>
          <w:sz w:val="20"/>
          <w:lang w:eastAsia="sk-SK"/>
        </w:rPr>
      </w:pPr>
      <w:r w:rsidRPr="00B15A97">
        <w:rPr>
          <w:rFonts w:ascii="Inconsolata" w:eastAsia="Times New Roman" w:hAnsi="Inconsolata" w:cs="Courier New"/>
          <w:color w:val="000000"/>
          <w:sz w:val="20"/>
          <w:lang w:eastAsia="sk-SK"/>
        </w:rPr>
        <w:t xml:space="preserve">              "2015-01-01", "2015-01-31") == 540,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Precondition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: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All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report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lines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are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correct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.</w:t>
      </w:r>
    </w:p>
    <w:p w:rsidR="00B15A97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How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it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used</w:t>
      </w:r>
      <w:proofErr w:type="spellEnd"/>
      <w:r w:rsidRPr="00B15A97">
        <w:rPr>
          <w:rFonts w:ascii="Helvetica" w:eastAsia="Times New Roman" w:hAnsi="Helvetica" w:cs="Helvetica"/>
          <w:b/>
          <w:bCs/>
          <w:color w:val="000000"/>
          <w:sz w:val="20"/>
          <w:lang w:eastAsia="sk-SK"/>
        </w:rPr>
        <w:t>:</w:t>
      </w:r>
    </w:p>
    <w:p w:rsidR="007657DC" w:rsidRPr="00B15A97" w:rsidRDefault="00B15A97" w:rsidP="00B15A9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</w:pP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String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date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representation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often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appears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in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various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reports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and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documents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.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This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concept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is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useful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for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parsing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and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process</w:t>
      </w:r>
      <w:proofErr w:type="spellEnd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 xml:space="preserve"> </w:t>
      </w:r>
      <w:proofErr w:type="spellStart"/>
      <w:r w:rsidRPr="00B15A97">
        <w:rPr>
          <w:rFonts w:ascii="Helvetica" w:eastAsia="Times New Roman" w:hAnsi="Helvetica" w:cs="Helvetica"/>
          <w:color w:val="000000"/>
          <w:sz w:val="20"/>
          <w:szCs w:val="20"/>
          <w:lang w:eastAsia="sk-SK"/>
        </w:rPr>
        <w:t>documents</w:t>
      </w:r>
      <w:proofErr w:type="spellEnd"/>
    </w:p>
    <w:sectPr w:rsidR="007657DC" w:rsidRPr="00B15A97" w:rsidSect="00BE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73C75"/>
    <w:multiLevelType w:val="multilevel"/>
    <w:tmpl w:val="A40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15A97"/>
    <w:rsid w:val="001A7736"/>
    <w:rsid w:val="002A1269"/>
    <w:rsid w:val="00652076"/>
    <w:rsid w:val="00666732"/>
    <w:rsid w:val="007E23F7"/>
    <w:rsid w:val="00B15A97"/>
    <w:rsid w:val="00B30D35"/>
    <w:rsid w:val="00BE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E0C"/>
  </w:style>
  <w:style w:type="paragraph" w:styleId="Nadpis4">
    <w:name w:val="heading 4"/>
    <w:basedOn w:val="Normlny"/>
    <w:link w:val="Nadpis4Char"/>
    <w:uiPriority w:val="9"/>
    <w:qFormat/>
    <w:rsid w:val="00B15A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B15A9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1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15A97"/>
    <w:rPr>
      <w:b/>
      <w:bCs/>
    </w:rPr>
  </w:style>
  <w:style w:type="character" w:customStyle="1" w:styleId="apple-converted-space">
    <w:name w:val="apple-converted-space"/>
    <w:basedOn w:val="Predvolenpsmoodseku"/>
    <w:rsid w:val="00B15A97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1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15A97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rsid w:val="00B15A97"/>
    <w:rPr>
      <w:rFonts w:ascii="Courier New" w:eastAsia="Times New Roman" w:hAnsi="Courier New" w:cs="Courier New"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B15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2016-02-08T07:04:00Z</dcterms:created>
  <dcterms:modified xsi:type="dcterms:W3CDTF">2016-02-08T07:05:00Z</dcterms:modified>
</cp:coreProperties>
</file>